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A54B98" w14:textId="3008155F" w:rsidR="00D208BD" w:rsidRDefault="00D208BD" w:rsidP="00EE6B75">
      <w:pPr>
        <w:jc w:val="center"/>
        <w:rPr>
          <w:rFonts w:ascii="Arial" w:hAnsi="Arial" w:cs="Arial"/>
          <w:b/>
          <w:lang w:val="en-GB"/>
        </w:rPr>
      </w:pPr>
      <w:r w:rsidRPr="00D03960">
        <w:rPr>
          <w:rFonts w:ascii="Arial" w:hAnsi="Arial" w:cs="Arial"/>
          <w:noProof/>
          <w:lang w:eastAsia="en-ZA"/>
        </w:rPr>
        <w:drawing>
          <wp:anchor distT="0" distB="0" distL="114300" distR="114300" simplePos="0" relativeHeight="251658240" behindDoc="0" locked="0" layoutInCell="1" allowOverlap="1" wp14:anchorId="2AC4B374" wp14:editId="7C5BAFD0">
            <wp:simplePos x="0" y="0"/>
            <wp:positionH relativeFrom="column">
              <wp:posOffset>3789045</wp:posOffset>
            </wp:positionH>
            <wp:positionV relativeFrom="paragraph">
              <wp:posOffset>-513292</wp:posOffset>
            </wp:positionV>
            <wp:extent cx="2054431" cy="798747"/>
            <wp:effectExtent l="0" t="0" r="3175" b="1905"/>
            <wp:wrapNone/>
            <wp:docPr id="1" name="Picture 1" descr="Logo_name_color_De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_name_color_Dec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4431" cy="798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CEB352F" w14:textId="77777777" w:rsidR="00D208BD" w:rsidRDefault="00D208BD" w:rsidP="00EE6B75">
      <w:pPr>
        <w:jc w:val="center"/>
        <w:rPr>
          <w:rFonts w:ascii="Arial" w:hAnsi="Arial" w:cs="Arial"/>
          <w:b/>
          <w:lang w:val="en-GB"/>
        </w:rPr>
      </w:pPr>
    </w:p>
    <w:p w14:paraId="0E84ABDA" w14:textId="77777777" w:rsidR="00D208BD" w:rsidRPr="003E72FA" w:rsidRDefault="00D208BD" w:rsidP="00EE6B75">
      <w:pPr>
        <w:jc w:val="center"/>
        <w:rPr>
          <w:rFonts w:ascii="Arial" w:hAnsi="Arial" w:cs="Arial"/>
          <w:b/>
          <w:lang w:val="en-GB"/>
        </w:rPr>
      </w:pPr>
    </w:p>
    <w:p w14:paraId="6B887489" w14:textId="44568DA9" w:rsidR="00B7004A" w:rsidRPr="003E72FA" w:rsidRDefault="004C2CF4" w:rsidP="005A121A">
      <w:pPr>
        <w:jc w:val="center"/>
        <w:rPr>
          <w:rFonts w:ascii="Arial" w:hAnsi="Arial" w:cs="Arial"/>
          <w:b/>
          <w:lang w:val="en-GB"/>
        </w:rPr>
      </w:pPr>
      <w:r>
        <w:rPr>
          <w:rFonts w:ascii="Arial" w:hAnsi="Arial" w:cs="Arial"/>
          <w:b/>
          <w:lang w:val="en-GB"/>
        </w:rPr>
        <w:t>EX</w:t>
      </w:r>
      <w:r w:rsidR="00F02E30" w:rsidRPr="003E72FA">
        <w:rPr>
          <w:rFonts w:ascii="Arial" w:hAnsi="Arial" w:cs="Arial"/>
          <w:b/>
          <w:lang w:val="en-GB"/>
        </w:rPr>
        <w:t>TERNAL ADVERTISEMENT</w:t>
      </w:r>
    </w:p>
    <w:tbl>
      <w:tblPr>
        <w:tblStyle w:val="TableGrid"/>
        <w:tblpPr w:leftFromText="180" w:rightFromText="180" w:vertAnchor="page" w:horzAnchor="margin" w:tblpY="2668"/>
        <w:tblW w:w="9209" w:type="dxa"/>
        <w:tblLook w:val="04A0" w:firstRow="1" w:lastRow="0" w:firstColumn="1" w:lastColumn="0" w:noHBand="0" w:noVBand="1"/>
      </w:tblPr>
      <w:tblGrid>
        <w:gridCol w:w="3964"/>
        <w:gridCol w:w="5245"/>
      </w:tblGrid>
      <w:tr w:rsidR="005D7423" w:rsidRPr="003E72FA" w14:paraId="4AB2FB52" w14:textId="77777777" w:rsidTr="005670EC">
        <w:trPr>
          <w:trHeight w:val="274"/>
        </w:trPr>
        <w:tc>
          <w:tcPr>
            <w:tcW w:w="3964" w:type="dxa"/>
            <w:vAlign w:val="center"/>
          </w:tcPr>
          <w:p w14:paraId="279528C5" w14:textId="77777777" w:rsidR="005D7423" w:rsidRPr="003E72FA" w:rsidRDefault="005D7423" w:rsidP="005A121A">
            <w:pPr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3E72FA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Position</w:t>
            </w:r>
          </w:p>
        </w:tc>
        <w:tc>
          <w:tcPr>
            <w:tcW w:w="5245" w:type="dxa"/>
            <w:shd w:val="clear" w:color="auto" w:fill="auto"/>
            <w:vAlign w:val="center"/>
          </w:tcPr>
          <w:p w14:paraId="2049CFBB" w14:textId="47857884" w:rsidR="005D7423" w:rsidRPr="003E72FA" w:rsidRDefault="00436FB5" w:rsidP="005A121A">
            <w:pPr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436FB5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Commodity Specialist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 xml:space="preserve"> </w:t>
            </w:r>
          </w:p>
        </w:tc>
      </w:tr>
      <w:tr w:rsidR="003E72FA" w:rsidRPr="003E72FA" w14:paraId="2957496C" w14:textId="77777777" w:rsidTr="005670EC">
        <w:trPr>
          <w:trHeight w:val="274"/>
        </w:trPr>
        <w:tc>
          <w:tcPr>
            <w:tcW w:w="3964" w:type="dxa"/>
            <w:vAlign w:val="center"/>
          </w:tcPr>
          <w:p w14:paraId="4E9B2009" w14:textId="5EDAC8C2" w:rsidR="003E72FA" w:rsidRPr="003E72FA" w:rsidRDefault="003E72FA" w:rsidP="005A121A">
            <w:pPr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3E72FA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Department</w:t>
            </w:r>
          </w:p>
        </w:tc>
        <w:tc>
          <w:tcPr>
            <w:tcW w:w="5245" w:type="dxa"/>
            <w:shd w:val="clear" w:color="auto" w:fill="auto"/>
            <w:vAlign w:val="center"/>
          </w:tcPr>
          <w:p w14:paraId="3028D3EF" w14:textId="6BD330C8" w:rsidR="003E72FA" w:rsidRPr="003E72FA" w:rsidRDefault="003E72FA" w:rsidP="005A121A">
            <w:pPr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3E72FA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 xml:space="preserve">Supply Chain Management </w:t>
            </w:r>
          </w:p>
        </w:tc>
      </w:tr>
      <w:tr w:rsidR="005D7423" w:rsidRPr="003E72FA" w14:paraId="6B3B3A00" w14:textId="77777777" w:rsidTr="009F6E39">
        <w:trPr>
          <w:trHeight w:val="279"/>
        </w:trPr>
        <w:tc>
          <w:tcPr>
            <w:tcW w:w="3964" w:type="dxa"/>
            <w:vAlign w:val="center"/>
          </w:tcPr>
          <w:p w14:paraId="4F605014" w14:textId="77777777" w:rsidR="005D7423" w:rsidRPr="003E72FA" w:rsidRDefault="005D7423" w:rsidP="005A121A">
            <w:pPr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3E72FA">
              <w:rPr>
                <w:rFonts w:ascii="Arial" w:hAnsi="Arial" w:cs="Arial"/>
                <w:b/>
                <w:sz w:val="22"/>
                <w:szCs w:val="22"/>
                <w:lang w:val="en-GB"/>
              </w:rPr>
              <w:t>Reference Number</w:t>
            </w:r>
          </w:p>
        </w:tc>
        <w:tc>
          <w:tcPr>
            <w:tcW w:w="5245" w:type="dxa"/>
            <w:vAlign w:val="center"/>
          </w:tcPr>
          <w:p w14:paraId="3CED008F" w14:textId="666D3DE9" w:rsidR="005D7423" w:rsidRPr="003E72FA" w:rsidRDefault="002772C2" w:rsidP="005A121A">
            <w:pPr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GB"/>
              </w:rPr>
              <w:t>9993603</w:t>
            </w:r>
          </w:p>
        </w:tc>
      </w:tr>
      <w:tr w:rsidR="005D7423" w:rsidRPr="003E72FA" w14:paraId="03158CFB" w14:textId="77777777" w:rsidTr="009F6E39">
        <w:trPr>
          <w:trHeight w:val="126"/>
        </w:trPr>
        <w:tc>
          <w:tcPr>
            <w:tcW w:w="3964" w:type="dxa"/>
            <w:vAlign w:val="center"/>
          </w:tcPr>
          <w:p w14:paraId="5A2CF9D9" w14:textId="77777777" w:rsidR="005D7423" w:rsidRPr="003E72FA" w:rsidRDefault="005D7423" w:rsidP="005A121A">
            <w:pPr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3E72FA">
              <w:rPr>
                <w:rFonts w:ascii="Arial" w:hAnsi="Arial" w:cs="Arial"/>
                <w:b/>
                <w:sz w:val="22"/>
                <w:szCs w:val="22"/>
                <w:lang w:val="en-GB"/>
              </w:rPr>
              <w:t>Job Grade</w:t>
            </w:r>
          </w:p>
        </w:tc>
        <w:tc>
          <w:tcPr>
            <w:tcW w:w="5245" w:type="dxa"/>
            <w:vAlign w:val="center"/>
          </w:tcPr>
          <w:p w14:paraId="0A79F0BF" w14:textId="4FF09D20" w:rsidR="005D7423" w:rsidRPr="003E72FA" w:rsidRDefault="00436FB5" w:rsidP="005A121A">
            <w:pPr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GB"/>
              </w:rPr>
              <w:t>D2</w:t>
            </w:r>
          </w:p>
        </w:tc>
      </w:tr>
      <w:tr w:rsidR="005D7423" w:rsidRPr="003E72FA" w14:paraId="293AD45F" w14:textId="77777777" w:rsidTr="009F6E39">
        <w:trPr>
          <w:trHeight w:val="158"/>
        </w:trPr>
        <w:tc>
          <w:tcPr>
            <w:tcW w:w="3964" w:type="dxa"/>
            <w:vAlign w:val="center"/>
          </w:tcPr>
          <w:p w14:paraId="6CCE387F" w14:textId="77777777" w:rsidR="005D7423" w:rsidRPr="003E72FA" w:rsidRDefault="005D7423" w:rsidP="005A121A">
            <w:pPr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3E72FA">
              <w:rPr>
                <w:rFonts w:ascii="Arial" w:hAnsi="Arial" w:cs="Arial"/>
                <w:b/>
                <w:sz w:val="22"/>
                <w:szCs w:val="22"/>
                <w:lang w:val="en-GB"/>
              </w:rPr>
              <w:t>Location</w:t>
            </w:r>
          </w:p>
        </w:tc>
        <w:tc>
          <w:tcPr>
            <w:tcW w:w="5245" w:type="dxa"/>
            <w:vAlign w:val="center"/>
          </w:tcPr>
          <w:p w14:paraId="3E5A4CA3" w14:textId="77777777" w:rsidR="005D7423" w:rsidRPr="003E72FA" w:rsidRDefault="005D7423" w:rsidP="005A121A">
            <w:pPr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3E72FA">
              <w:rPr>
                <w:rFonts w:ascii="Arial" w:hAnsi="Arial" w:cs="Arial"/>
                <w:b/>
                <w:sz w:val="22"/>
                <w:szCs w:val="22"/>
                <w:lang w:val="en-GB"/>
              </w:rPr>
              <w:t>Armscor Head Office</w:t>
            </w:r>
          </w:p>
        </w:tc>
      </w:tr>
    </w:tbl>
    <w:p w14:paraId="282789A6" w14:textId="77777777" w:rsidR="00EE6B75" w:rsidRPr="003E72FA" w:rsidRDefault="00EE6B75" w:rsidP="005A121A">
      <w:pPr>
        <w:jc w:val="both"/>
        <w:rPr>
          <w:rFonts w:ascii="Arial" w:hAnsi="Arial" w:cs="Arial"/>
          <w:b/>
          <w:bCs/>
        </w:rPr>
      </w:pPr>
    </w:p>
    <w:p w14:paraId="10DAF3B6" w14:textId="67CE7356" w:rsidR="00740F5C" w:rsidRPr="003E72FA" w:rsidRDefault="004966F7" w:rsidP="005A121A">
      <w:pPr>
        <w:jc w:val="both"/>
        <w:rPr>
          <w:rFonts w:ascii="Arial" w:hAnsi="Arial" w:cs="Arial"/>
          <w:b/>
          <w:bCs/>
        </w:rPr>
      </w:pPr>
      <w:r w:rsidRPr="003E72FA">
        <w:rPr>
          <w:rFonts w:ascii="Arial" w:hAnsi="Arial" w:cs="Arial"/>
          <w:b/>
          <w:bCs/>
        </w:rPr>
        <w:t>ABOUT</w:t>
      </w:r>
      <w:r w:rsidR="0054578A" w:rsidRPr="003E72FA">
        <w:rPr>
          <w:rFonts w:ascii="Arial" w:hAnsi="Arial" w:cs="Arial"/>
          <w:b/>
          <w:bCs/>
        </w:rPr>
        <w:t xml:space="preserve"> THE JOB:</w:t>
      </w:r>
    </w:p>
    <w:p w14:paraId="78106236" w14:textId="79E439F8" w:rsidR="003E72FA" w:rsidRDefault="00436FB5" w:rsidP="00436FB5">
      <w:pPr>
        <w:jc w:val="both"/>
        <w:rPr>
          <w:rFonts w:ascii="Arial" w:hAnsi="Arial" w:cs="Arial"/>
          <w:bCs/>
          <w:lang w:val="en-US"/>
        </w:rPr>
      </w:pPr>
      <w:r w:rsidRPr="00436FB5">
        <w:rPr>
          <w:rFonts w:ascii="Arial" w:hAnsi="Arial" w:cs="Arial"/>
          <w:bCs/>
          <w:lang w:val="en-US"/>
        </w:rPr>
        <w:t>Responsible for the sourcing initiatives for allocated/specific portfolio of commodities in accordance to SCM policies and regulations</w:t>
      </w:r>
      <w:r>
        <w:rPr>
          <w:rFonts w:ascii="Arial" w:hAnsi="Arial" w:cs="Arial"/>
          <w:bCs/>
          <w:lang w:val="en-US"/>
        </w:rPr>
        <w:t xml:space="preserve"> and t</w:t>
      </w:r>
      <w:r w:rsidRPr="00436FB5">
        <w:rPr>
          <w:rFonts w:ascii="Arial" w:hAnsi="Arial" w:cs="Arial"/>
          <w:bCs/>
          <w:lang w:val="en-US"/>
        </w:rPr>
        <w:t>o manage the sourcing and supplier performance for allocated categories.</w:t>
      </w:r>
    </w:p>
    <w:p w14:paraId="4390CD9D" w14:textId="77777777" w:rsidR="00436FB5" w:rsidRPr="00436FB5" w:rsidRDefault="00436FB5" w:rsidP="00436FB5">
      <w:pPr>
        <w:jc w:val="both"/>
        <w:rPr>
          <w:rFonts w:ascii="Arial" w:hAnsi="Arial" w:cs="Arial"/>
          <w:bCs/>
          <w:lang w:val="en-US"/>
        </w:rPr>
      </w:pPr>
    </w:p>
    <w:p w14:paraId="7A5AF211" w14:textId="77777777" w:rsidR="00753AE0" w:rsidRPr="003E72FA" w:rsidRDefault="00753AE0" w:rsidP="005A121A">
      <w:pPr>
        <w:spacing w:before="60" w:after="60"/>
        <w:jc w:val="both"/>
        <w:rPr>
          <w:rFonts w:ascii="Arial" w:eastAsia="Times New Roman" w:hAnsi="Arial" w:cs="Arial"/>
          <w:b/>
          <w:lang w:val="en-GB"/>
        </w:rPr>
      </w:pPr>
      <w:r w:rsidRPr="003E72FA">
        <w:rPr>
          <w:rFonts w:ascii="Arial" w:eastAsia="Times New Roman" w:hAnsi="Arial" w:cs="Arial"/>
          <w:b/>
          <w:lang w:val="en-GB"/>
        </w:rPr>
        <w:t xml:space="preserve">QUALIFICATION </w:t>
      </w:r>
    </w:p>
    <w:p w14:paraId="79DDC48E" w14:textId="66C3D401" w:rsidR="00523BA1" w:rsidRPr="003E72FA" w:rsidRDefault="00753AE0" w:rsidP="005A121A">
      <w:pPr>
        <w:numPr>
          <w:ilvl w:val="0"/>
          <w:numId w:val="10"/>
        </w:numPr>
        <w:ind w:left="457" w:hanging="457"/>
        <w:jc w:val="both"/>
        <w:rPr>
          <w:rFonts w:ascii="Arial" w:eastAsia="Times New Roman" w:hAnsi="Arial" w:cs="Arial"/>
          <w:lang w:val="en-GB"/>
        </w:rPr>
      </w:pPr>
      <w:r w:rsidRPr="003E72FA">
        <w:rPr>
          <w:rFonts w:ascii="Arial" w:eastAsia="Times New Roman" w:hAnsi="Arial" w:cs="Arial"/>
          <w:lang w:val="en-GB"/>
        </w:rPr>
        <w:t>Grade 12</w:t>
      </w:r>
      <w:r w:rsidR="003B0FB2" w:rsidRPr="003E72FA">
        <w:rPr>
          <w:rFonts w:ascii="Arial" w:eastAsia="Times New Roman" w:hAnsi="Arial" w:cs="Arial"/>
          <w:lang w:val="en-GB"/>
        </w:rPr>
        <w:t>.</w:t>
      </w:r>
    </w:p>
    <w:p w14:paraId="7CF1BE04" w14:textId="220ACD11" w:rsidR="003E72FA" w:rsidRDefault="00436FB5" w:rsidP="00436FB5">
      <w:pPr>
        <w:numPr>
          <w:ilvl w:val="0"/>
          <w:numId w:val="10"/>
        </w:numPr>
        <w:ind w:left="457" w:hanging="457"/>
        <w:jc w:val="both"/>
        <w:rPr>
          <w:rFonts w:ascii="Arial" w:eastAsia="Times New Roman" w:hAnsi="Arial" w:cs="Arial"/>
          <w:lang w:val="en-GB"/>
        </w:rPr>
      </w:pPr>
      <w:r w:rsidRPr="00436FB5">
        <w:rPr>
          <w:rFonts w:ascii="Arial" w:eastAsia="Times New Roman" w:hAnsi="Arial" w:cs="Arial"/>
          <w:lang w:val="en-GB"/>
        </w:rPr>
        <w:t>B Degree / B Tech in Purchasing/S</w:t>
      </w:r>
      <w:r w:rsidR="002772C2">
        <w:rPr>
          <w:rFonts w:ascii="Arial" w:eastAsia="Times New Roman" w:hAnsi="Arial" w:cs="Arial"/>
          <w:lang w:val="en-GB"/>
        </w:rPr>
        <w:t xml:space="preserve">upply </w:t>
      </w:r>
      <w:r w:rsidRPr="00436FB5">
        <w:rPr>
          <w:rFonts w:ascii="Arial" w:eastAsia="Times New Roman" w:hAnsi="Arial" w:cs="Arial"/>
          <w:lang w:val="en-GB"/>
        </w:rPr>
        <w:t>C</w:t>
      </w:r>
      <w:r w:rsidR="002772C2">
        <w:rPr>
          <w:rFonts w:ascii="Arial" w:eastAsia="Times New Roman" w:hAnsi="Arial" w:cs="Arial"/>
          <w:lang w:val="en-GB"/>
        </w:rPr>
        <w:t xml:space="preserve">hain </w:t>
      </w:r>
      <w:r w:rsidRPr="00436FB5">
        <w:rPr>
          <w:rFonts w:ascii="Arial" w:eastAsia="Times New Roman" w:hAnsi="Arial" w:cs="Arial"/>
          <w:lang w:val="en-GB"/>
        </w:rPr>
        <w:t>M</w:t>
      </w:r>
      <w:r w:rsidR="002772C2">
        <w:rPr>
          <w:rFonts w:ascii="Arial" w:eastAsia="Times New Roman" w:hAnsi="Arial" w:cs="Arial"/>
          <w:lang w:val="en-GB"/>
        </w:rPr>
        <w:t>anagement</w:t>
      </w:r>
      <w:r w:rsidRPr="00436FB5">
        <w:rPr>
          <w:rFonts w:ascii="Arial" w:eastAsia="Times New Roman" w:hAnsi="Arial" w:cs="Arial"/>
          <w:lang w:val="en-GB"/>
        </w:rPr>
        <w:t>/Logistics</w:t>
      </w:r>
      <w:r>
        <w:rPr>
          <w:rFonts w:ascii="Arial" w:eastAsia="Times New Roman" w:hAnsi="Arial" w:cs="Arial"/>
          <w:lang w:val="en-GB"/>
        </w:rPr>
        <w:t>.</w:t>
      </w:r>
    </w:p>
    <w:p w14:paraId="0E5494C8" w14:textId="77777777" w:rsidR="003E72FA" w:rsidRPr="003E72FA" w:rsidRDefault="003E72FA" w:rsidP="00DE21D4">
      <w:pPr>
        <w:jc w:val="both"/>
        <w:rPr>
          <w:rFonts w:ascii="Arial" w:eastAsia="Times New Roman" w:hAnsi="Arial" w:cs="Arial"/>
          <w:lang w:val="en-GB"/>
        </w:rPr>
      </w:pPr>
    </w:p>
    <w:p w14:paraId="74D8834A" w14:textId="77777777" w:rsidR="00753AE0" w:rsidRPr="003E72FA" w:rsidRDefault="00753AE0" w:rsidP="005A121A">
      <w:pPr>
        <w:ind w:left="322" w:hanging="284"/>
        <w:jc w:val="both"/>
        <w:rPr>
          <w:rFonts w:ascii="Arial" w:eastAsia="Times New Roman" w:hAnsi="Arial" w:cs="Arial"/>
          <w:b/>
          <w:lang w:val="en-GB"/>
        </w:rPr>
      </w:pPr>
      <w:r w:rsidRPr="003E72FA">
        <w:rPr>
          <w:rFonts w:ascii="Arial" w:eastAsia="Times New Roman" w:hAnsi="Arial" w:cs="Arial"/>
          <w:b/>
          <w:lang w:val="en-GB"/>
        </w:rPr>
        <w:t>EXPERIENCE</w:t>
      </w:r>
    </w:p>
    <w:p w14:paraId="28F9888C" w14:textId="10CC9C0B" w:rsidR="00436FB5" w:rsidRPr="00436FB5" w:rsidRDefault="00436FB5" w:rsidP="00436FB5">
      <w:pPr>
        <w:numPr>
          <w:ilvl w:val="0"/>
          <w:numId w:val="10"/>
        </w:numPr>
        <w:ind w:left="457" w:hanging="457"/>
        <w:jc w:val="both"/>
        <w:rPr>
          <w:rFonts w:ascii="Arial" w:eastAsia="Times New Roman" w:hAnsi="Arial" w:cs="Arial"/>
          <w:lang w:val="en-GB"/>
        </w:rPr>
      </w:pPr>
      <w:r>
        <w:rPr>
          <w:rFonts w:ascii="Arial" w:eastAsia="Times New Roman" w:hAnsi="Arial" w:cs="Arial"/>
          <w:lang w:val="en-GB"/>
        </w:rPr>
        <w:t xml:space="preserve">Minimum </w:t>
      </w:r>
      <w:r w:rsidRPr="00436FB5">
        <w:rPr>
          <w:rFonts w:ascii="Arial" w:eastAsia="Times New Roman" w:hAnsi="Arial" w:cs="Arial"/>
          <w:lang w:val="en-GB"/>
        </w:rPr>
        <w:t xml:space="preserve">7 years’ </w:t>
      </w:r>
      <w:r>
        <w:rPr>
          <w:rFonts w:ascii="Arial" w:eastAsia="Times New Roman" w:hAnsi="Arial" w:cs="Arial"/>
          <w:lang w:val="en-GB"/>
        </w:rPr>
        <w:t xml:space="preserve">experience </w:t>
      </w:r>
      <w:r w:rsidRPr="00436FB5">
        <w:rPr>
          <w:rFonts w:ascii="Arial" w:eastAsia="Times New Roman" w:hAnsi="Arial" w:cs="Arial"/>
          <w:lang w:val="en-GB"/>
        </w:rPr>
        <w:t>in sourcing and contracting.</w:t>
      </w:r>
    </w:p>
    <w:p w14:paraId="07F83CA1" w14:textId="0713DA94" w:rsidR="00436FB5" w:rsidRPr="00436FB5" w:rsidRDefault="00436FB5" w:rsidP="00436FB5">
      <w:pPr>
        <w:numPr>
          <w:ilvl w:val="0"/>
          <w:numId w:val="10"/>
        </w:numPr>
        <w:ind w:left="457" w:hanging="457"/>
        <w:jc w:val="both"/>
        <w:rPr>
          <w:rFonts w:ascii="Arial" w:eastAsia="Times New Roman" w:hAnsi="Arial" w:cs="Arial"/>
          <w:lang w:val="en-GB"/>
        </w:rPr>
      </w:pPr>
      <w:r>
        <w:rPr>
          <w:rFonts w:ascii="Arial" w:eastAsia="Times New Roman" w:hAnsi="Arial" w:cs="Arial"/>
          <w:lang w:val="en-GB"/>
        </w:rPr>
        <w:t>Proven e</w:t>
      </w:r>
      <w:r w:rsidRPr="00436FB5">
        <w:rPr>
          <w:rFonts w:ascii="Arial" w:eastAsia="Times New Roman" w:hAnsi="Arial" w:cs="Arial"/>
          <w:lang w:val="en-GB"/>
        </w:rPr>
        <w:t>xperience with pricing models.</w:t>
      </w:r>
    </w:p>
    <w:p w14:paraId="593A90D4" w14:textId="77777777" w:rsidR="00436FB5" w:rsidRPr="00436FB5" w:rsidRDefault="00436FB5" w:rsidP="00436FB5">
      <w:pPr>
        <w:numPr>
          <w:ilvl w:val="0"/>
          <w:numId w:val="10"/>
        </w:numPr>
        <w:ind w:left="457" w:hanging="457"/>
        <w:jc w:val="both"/>
        <w:rPr>
          <w:rFonts w:ascii="Arial" w:eastAsia="Times New Roman" w:hAnsi="Arial" w:cs="Arial"/>
          <w:lang w:val="en-GB"/>
        </w:rPr>
      </w:pPr>
      <w:r w:rsidRPr="00436FB5">
        <w:rPr>
          <w:rFonts w:ascii="Arial" w:eastAsia="Times New Roman" w:hAnsi="Arial" w:cs="Arial"/>
          <w:lang w:val="en-GB"/>
        </w:rPr>
        <w:t>Good knowledge of procurement best practices.</w:t>
      </w:r>
    </w:p>
    <w:p w14:paraId="36D2F287" w14:textId="77777777" w:rsidR="00436FB5" w:rsidRPr="00436FB5" w:rsidRDefault="00436FB5" w:rsidP="00436FB5">
      <w:pPr>
        <w:numPr>
          <w:ilvl w:val="0"/>
          <w:numId w:val="10"/>
        </w:numPr>
        <w:ind w:left="457" w:hanging="457"/>
        <w:jc w:val="both"/>
        <w:rPr>
          <w:rFonts w:ascii="Arial" w:eastAsia="Times New Roman" w:hAnsi="Arial" w:cs="Arial"/>
          <w:lang w:val="en-GB"/>
        </w:rPr>
      </w:pPr>
      <w:r w:rsidRPr="00436FB5">
        <w:rPr>
          <w:rFonts w:ascii="Arial" w:eastAsia="Times New Roman" w:hAnsi="Arial" w:cs="Arial"/>
          <w:lang w:val="en-GB"/>
        </w:rPr>
        <w:t>Total cost of ownership (TCO) modelling experience will be advantageous.</w:t>
      </w:r>
    </w:p>
    <w:p w14:paraId="7E91BAD9" w14:textId="77777777" w:rsidR="003E72FA" w:rsidRPr="003E72FA" w:rsidRDefault="003E72FA" w:rsidP="003E72FA">
      <w:pPr>
        <w:ind w:left="457"/>
        <w:jc w:val="both"/>
        <w:rPr>
          <w:rFonts w:ascii="Arial" w:eastAsia="Times New Roman" w:hAnsi="Arial" w:cs="Arial"/>
          <w:lang w:val="en-GB"/>
        </w:rPr>
      </w:pPr>
    </w:p>
    <w:p w14:paraId="7EBBFF70" w14:textId="70296AF7" w:rsidR="005D7423" w:rsidRPr="003E72FA" w:rsidRDefault="00AA7F10" w:rsidP="005A121A">
      <w:pPr>
        <w:jc w:val="both"/>
        <w:rPr>
          <w:rFonts w:ascii="Arial" w:hAnsi="Arial" w:cs="Arial"/>
          <w:b/>
          <w:bCs/>
        </w:rPr>
      </w:pPr>
      <w:r w:rsidRPr="003E72FA">
        <w:rPr>
          <w:rFonts w:ascii="Arial" w:hAnsi="Arial" w:cs="Arial"/>
          <w:b/>
          <w:bCs/>
        </w:rPr>
        <w:t>CRITICAL PERFORMANCE AREAS</w:t>
      </w:r>
    </w:p>
    <w:p w14:paraId="7FF9804F" w14:textId="77777777" w:rsidR="009F6E39" w:rsidRPr="003E72FA" w:rsidRDefault="009F6E39" w:rsidP="005A121A">
      <w:pPr>
        <w:jc w:val="both"/>
        <w:rPr>
          <w:rFonts w:ascii="Arial" w:hAnsi="Arial" w:cs="Arial"/>
          <w:b/>
          <w:bCs/>
        </w:rPr>
      </w:pPr>
    </w:p>
    <w:p w14:paraId="18092F71" w14:textId="77777777" w:rsidR="00436FB5" w:rsidRPr="00436FB5" w:rsidRDefault="00436FB5" w:rsidP="00436FB5">
      <w:pPr>
        <w:numPr>
          <w:ilvl w:val="0"/>
          <w:numId w:val="10"/>
        </w:numPr>
        <w:ind w:left="457" w:hanging="457"/>
        <w:jc w:val="both"/>
        <w:rPr>
          <w:rFonts w:ascii="Arial" w:eastAsia="Times New Roman" w:hAnsi="Arial" w:cs="Arial"/>
          <w:lang w:val="en-GB"/>
        </w:rPr>
      </w:pPr>
      <w:r w:rsidRPr="00436FB5">
        <w:rPr>
          <w:rFonts w:ascii="Arial" w:eastAsia="Times New Roman" w:hAnsi="Arial" w:cs="Arial"/>
          <w:lang w:val="en-GB"/>
        </w:rPr>
        <w:t>Analyse, interpret and structure Client user requirements, in order to provide effective solutions for the utilisation of operational systems in the client environment.</w:t>
      </w:r>
    </w:p>
    <w:p w14:paraId="336DBCA5" w14:textId="77777777" w:rsidR="00436FB5" w:rsidRPr="00436FB5" w:rsidRDefault="00436FB5" w:rsidP="00436FB5">
      <w:pPr>
        <w:numPr>
          <w:ilvl w:val="0"/>
          <w:numId w:val="10"/>
        </w:numPr>
        <w:ind w:left="457" w:hanging="457"/>
        <w:jc w:val="both"/>
        <w:rPr>
          <w:rFonts w:ascii="Arial" w:eastAsia="Times New Roman" w:hAnsi="Arial" w:cs="Arial"/>
          <w:lang w:val="en-GB"/>
        </w:rPr>
      </w:pPr>
      <w:r w:rsidRPr="00436FB5">
        <w:rPr>
          <w:rFonts w:ascii="Arial" w:eastAsia="Times New Roman" w:hAnsi="Arial" w:cs="Arial"/>
          <w:lang w:val="en-GB"/>
        </w:rPr>
        <w:t>Accept responsibility for the sourcing process (bids and quotations).</w:t>
      </w:r>
    </w:p>
    <w:p w14:paraId="13EAE16F" w14:textId="77777777" w:rsidR="00436FB5" w:rsidRPr="00436FB5" w:rsidRDefault="00436FB5" w:rsidP="00436FB5">
      <w:pPr>
        <w:numPr>
          <w:ilvl w:val="0"/>
          <w:numId w:val="10"/>
        </w:numPr>
        <w:ind w:left="457" w:hanging="457"/>
        <w:jc w:val="both"/>
        <w:rPr>
          <w:rFonts w:ascii="Arial" w:eastAsia="Times New Roman" w:hAnsi="Arial" w:cs="Arial"/>
          <w:lang w:val="en-GB"/>
        </w:rPr>
      </w:pPr>
      <w:r w:rsidRPr="00436FB5">
        <w:rPr>
          <w:rFonts w:ascii="Arial" w:eastAsia="Times New Roman" w:hAnsi="Arial" w:cs="Arial"/>
          <w:lang w:val="en-GB"/>
        </w:rPr>
        <w:t>Source technical / specialist inputs regarding the respective category as required.</w:t>
      </w:r>
    </w:p>
    <w:p w14:paraId="34D70A7C" w14:textId="77777777" w:rsidR="00436FB5" w:rsidRPr="00436FB5" w:rsidRDefault="00436FB5" w:rsidP="00436FB5">
      <w:pPr>
        <w:numPr>
          <w:ilvl w:val="0"/>
          <w:numId w:val="10"/>
        </w:numPr>
        <w:ind w:left="457" w:hanging="457"/>
        <w:jc w:val="both"/>
        <w:rPr>
          <w:rFonts w:ascii="Arial" w:eastAsia="Times New Roman" w:hAnsi="Arial" w:cs="Arial"/>
          <w:lang w:val="en-GB"/>
        </w:rPr>
      </w:pPr>
      <w:r w:rsidRPr="00436FB5">
        <w:rPr>
          <w:rFonts w:ascii="Arial" w:eastAsia="Times New Roman" w:hAnsi="Arial" w:cs="Arial"/>
          <w:lang w:val="en-GB"/>
        </w:rPr>
        <w:t>Compile bid documentation in order to elicit a response from potential bidders.</w:t>
      </w:r>
    </w:p>
    <w:p w14:paraId="38BA0280" w14:textId="77777777" w:rsidR="00436FB5" w:rsidRPr="00436FB5" w:rsidRDefault="00436FB5" w:rsidP="00436FB5">
      <w:pPr>
        <w:numPr>
          <w:ilvl w:val="0"/>
          <w:numId w:val="10"/>
        </w:numPr>
        <w:ind w:left="457" w:hanging="457"/>
        <w:jc w:val="both"/>
        <w:rPr>
          <w:rFonts w:ascii="Arial" w:eastAsia="Times New Roman" w:hAnsi="Arial" w:cs="Arial"/>
          <w:lang w:val="en-GB"/>
        </w:rPr>
      </w:pPr>
      <w:r w:rsidRPr="00436FB5">
        <w:rPr>
          <w:rFonts w:ascii="Arial" w:eastAsia="Times New Roman" w:hAnsi="Arial" w:cs="Arial"/>
          <w:lang w:val="en-GB"/>
        </w:rPr>
        <w:t>Perform total cost of ownership (TCO) modelling for supplier selection purposes (when possible).</w:t>
      </w:r>
    </w:p>
    <w:p w14:paraId="52FEBEF7" w14:textId="1369BC40" w:rsidR="00436FB5" w:rsidRPr="00436FB5" w:rsidRDefault="00436FB5" w:rsidP="00436FB5">
      <w:pPr>
        <w:numPr>
          <w:ilvl w:val="0"/>
          <w:numId w:val="10"/>
        </w:numPr>
        <w:ind w:left="457" w:hanging="457"/>
        <w:jc w:val="both"/>
        <w:rPr>
          <w:rFonts w:ascii="Arial" w:eastAsia="Times New Roman" w:hAnsi="Arial" w:cs="Arial"/>
          <w:lang w:val="en-GB"/>
        </w:rPr>
      </w:pPr>
      <w:r w:rsidRPr="00436FB5">
        <w:rPr>
          <w:rFonts w:ascii="Arial" w:eastAsia="Times New Roman" w:hAnsi="Arial" w:cs="Arial"/>
          <w:lang w:val="en-GB"/>
        </w:rPr>
        <w:t>Evaluate, prepare and submit an acquisition approval submission as part of the source selection process to the relevant adjudication committees</w:t>
      </w:r>
      <w:r w:rsidR="002772C2">
        <w:rPr>
          <w:rFonts w:ascii="Arial" w:eastAsia="Times New Roman" w:hAnsi="Arial" w:cs="Arial"/>
          <w:lang w:val="en-GB"/>
        </w:rPr>
        <w:t>.</w:t>
      </w:r>
    </w:p>
    <w:p w14:paraId="11F0FB1A" w14:textId="77777777" w:rsidR="00436FB5" w:rsidRPr="00436FB5" w:rsidRDefault="00436FB5" w:rsidP="00436FB5">
      <w:pPr>
        <w:numPr>
          <w:ilvl w:val="0"/>
          <w:numId w:val="10"/>
        </w:numPr>
        <w:ind w:left="457" w:hanging="457"/>
        <w:jc w:val="both"/>
        <w:rPr>
          <w:rFonts w:ascii="Arial" w:eastAsia="Times New Roman" w:hAnsi="Arial" w:cs="Arial"/>
          <w:lang w:val="en-GB"/>
        </w:rPr>
      </w:pPr>
      <w:r w:rsidRPr="00436FB5">
        <w:rPr>
          <w:rFonts w:ascii="Arial" w:eastAsia="Times New Roman" w:hAnsi="Arial" w:cs="Arial"/>
          <w:lang w:val="en-GB"/>
        </w:rPr>
        <w:t>Negotiate terms and conditions/prices and purpose written agreements with the intent of providing continued support to the client.</w:t>
      </w:r>
    </w:p>
    <w:p w14:paraId="64DDC11A" w14:textId="77777777" w:rsidR="00436FB5" w:rsidRPr="00436FB5" w:rsidRDefault="00436FB5" w:rsidP="00436FB5">
      <w:pPr>
        <w:numPr>
          <w:ilvl w:val="0"/>
          <w:numId w:val="10"/>
        </w:numPr>
        <w:ind w:left="457" w:hanging="457"/>
        <w:jc w:val="both"/>
        <w:rPr>
          <w:rFonts w:ascii="Arial" w:eastAsia="Times New Roman" w:hAnsi="Arial" w:cs="Arial"/>
          <w:lang w:val="en-GB"/>
        </w:rPr>
      </w:pPr>
      <w:r w:rsidRPr="00436FB5">
        <w:rPr>
          <w:rFonts w:ascii="Arial" w:eastAsia="Times New Roman" w:hAnsi="Arial" w:cs="Arial"/>
          <w:lang w:val="en-GB"/>
        </w:rPr>
        <w:t>Perform financial due diligence on high value strategic contracts.</w:t>
      </w:r>
    </w:p>
    <w:p w14:paraId="2A45E62D" w14:textId="77777777" w:rsidR="00436FB5" w:rsidRPr="00436FB5" w:rsidRDefault="00436FB5" w:rsidP="00436FB5">
      <w:pPr>
        <w:numPr>
          <w:ilvl w:val="0"/>
          <w:numId w:val="10"/>
        </w:numPr>
        <w:ind w:left="457" w:hanging="457"/>
        <w:jc w:val="both"/>
        <w:rPr>
          <w:rFonts w:ascii="Arial" w:eastAsia="Times New Roman" w:hAnsi="Arial" w:cs="Arial"/>
          <w:lang w:val="en-GB"/>
        </w:rPr>
      </w:pPr>
      <w:r w:rsidRPr="00436FB5">
        <w:rPr>
          <w:rFonts w:ascii="Arial" w:eastAsia="Times New Roman" w:hAnsi="Arial" w:cs="Arial"/>
          <w:lang w:val="en-GB"/>
        </w:rPr>
        <w:t>Establish, lead and facilitate cross functional sourcing teams to focus on specific commodity specifications, critical requirements and Total Cost of Ownership (TCO) reduction (when possible).</w:t>
      </w:r>
    </w:p>
    <w:p w14:paraId="569C1D1F" w14:textId="77777777" w:rsidR="00436FB5" w:rsidRPr="00436FB5" w:rsidRDefault="00436FB5" w:rsidP="00436FB5">
      <w:pPr>
        <w:numPr>
          <w:ilvl w:val="0"/>
          <w:numId w:val="10"/>
        </w:numPr>
        <w:ind w:left="457" w:hanging="457"/>
        <w:jc w:val="both"/>
        <w:rPr>
          <w:rFonts w:ascii="Arial" w:eastAsia="Times New Roman" w:hAnsi="Arial" w:cs="Arial"/>
          <w:lang w:val="en-GB"/>
        </w:rPr>
      </w:pPr>
      <w:r w:rsidRPr="00436FB5">
        <w:rPr>
          <w:rFonts w:ascii="Arial" w:eastAsia="Times New Roman" w:hAnsi="Arial" w:cs="Arial"/>
          <w:lang w:val="en-GB"/>
        </w:rPr>
        <w:t>Obtain cross functional support team feedback on commodity analysis updates, and work collaboratively across the commodity teams to improve and enhance analytical tools, capability and outputs.</w:t>
      </w:r>
    </w:p>
    <w:p w14:paraId="3E1600C2" w14:textId="77777777" w:rsidR="00436FB5" w:rsidRPr="00436FB5" w:rsidRDefault="00436FB5" w:rsidP="00436FB5">
      <w:pPr>
        <w:numPr>
          <w:ilvl w:val="0"/>
          <w:numId w:val="10"/>
        </w:numPr>
        <w:ind w:left="457" w:hanging="457"/>
        <w:jc w:val="both"/>
        <w:rPr>
          <w:rFonts w:ascii="Arial" w:eastAsia="Times New Roman" w:hAnsi="Arial" w:cs="Arial"/>
          <w:lang w:val="en-GB"/>
        </w:rPr>
      </w:pPr>
      <w:r w:rsidRPr="00436FB5">
        <w:rPr>
          <w:rFonts w:ascii="Arial" w:eastAsia="Times New Roman" w:hAnsi="Arial" w:cs="Arial"/>
          <w:lang w:val="en-GB"/>
        </w:rPr>
        <w:t>Ensure availability and continuous supply of key commodities to the clients.</w:t>
      </w:r>
    </w:p>
    <w:p w14:paraId="6D27EBCA" w14:textId="77777777" w:rsidR="00436FB5" w:rsidRPr="00436FB5" w:rsidRDefault="00436FB5" w:rsidP="00436FB5">
      <w:pPr>
        <w:numPr>
          <w:ilvl w:val="0"/>
          <w:numId w:val="10"/>
        </w:numPr>
        <w:ind w:left="457" w:hanging="457"/>
        <w:jc w:val="both"/>
        <w:rPr>
          <w:rFonts w:ascii="Arial" w:eastAsia="Times New Roman" w:hAnsi="Arial" w:cs="Arial"/>
          <w:lang w:val="en-GB"/>
        </w:rPr>
      </w:pPr>
      <w:r w:rsidRPr="00436FB5">
        <w:rPr>
          <w:rFonts w:ascii="Arial" w:eastAsia="Times New Roman" w:hAnsi="Arial" w:cs="Arial"/>
          <w:lang w:val="en-GB"/>
        </w:rPr>
        <w:t xml:space="preserve">Manage all the contracts/orders placed on your portfolio of commodities. </w:t>
      </w:r>
    </w:p>
    <w:p w14:paraId="2F8D9201" w14:textId="097D69E2" w:rsidR="00436FB5" w:rsidRPr="00436FB5" w:rsidRDefault="00436FB5" w:rsidP="00436FB5">
      <w:pPr>
        <w:numPr>
          <w:ilvl w:val="0"/>
          <w:numId w:val="10"/>
        </w:numPr>
        <w:ind w:left="457" w:hanging="457"/>
        <w:jc w:val="both"/>
        <w:rPr>
          <w:rFonts w:ascii="Arial" w:eastAsia="Times New Roman" w:hAnsi="Arial" w:cs="Arial"/>
          <w:lang w:val="en-GB"/>
        </w:rPr>
      </w:pPr>
      <w:r w:rsidRPr="00436FB5">
        <w:rPr>
          <w:rFonts w:ascii="Arial" w:eastAsia="Times New Roman" w:hAnsi="Arial" w:cs="Arial"/>
          <w:lang w:val="en-GB"/>
        </w:rPr>
        <w:t>Compile reports on contract/order set targets and provide information to SCM Compliance and Performance Management</w:t>
      </w:r>
      <w:r>
        <w:rPr>
          <w:rFonts w:ascii="Arial" w:eastAsia="Times New Roman" w:hAnsi="Arial" w:cs="Arial"/>
          <w:lang w:val="en-GB"/>
        </w:rPr>
        <w:t>.</w:t>
      </w:r>
    </w:p>
    <w:p w14:paraId="6527004F" w14:textId="77777777" w:rsidR="00436FB5" w:rsidRPr="00436FB5" w:rsidRDefault="00436FB5" w:rsidP="00436FB5">
      <w:pPr>
        <w:numPr>
          <w:ilvl w:val="0"/>
          <w:numId w:val="10"/>
        </w:numPr>
        <w:ind w:left="457" w:hanging="457"/>
        <w:jc w:val="both"/>
        <w:rPr>
          <w:rFonts w:ascii="Arial" w:eastAsia="Times New Roman" w:hAnsi="Arial" w:cs="Arial"/>
          <w:lang w:val="en-GB"/>
        </w:rPr>
      </w:pPr>
      <w:r w:rsidRPr="00436FB5">
        <w:rPr>
          <w:rFonts w:ascii="Arial" w:eastAsia="Times New Roman" w:hAnsi="Arial" w:cs="Arial"/>
          <w:lang w:val="en-GB"/>
        </w:rPr>
        <w:t>Recommend and incorporate cost saving initiatives thus controlling expenditure.</w:t>
      </w:r>
    </w:p>
    <w:p w14:paraId="2443CFA3" w14:textId="77777777" w:rsidR="00436FB5" w:rsidRPr="00436FB5" w:rsidRDefault="00436FB5" w:rsidP="00436FB5">
      <w:pPr>
        <w:numPr>
          <w:ilvl w:val="0"/>
          <w:numId w:val="10"/>
        </w:numPr>
        <w:ind w:left="457" w:hanging="457"/>
        <w:jc w:val="both"/>
        <w:rPr>
          <w:rFonts w:ascii="Arial" w:eastAsia="Times New Roman" w:hAnsi="Arial" w:cs="Arial"/>
          <w:lang w:val="en-GB"/>
        </w:rPr>
      </w:pPr>
      <w:r w:rsidRPr="00436FB5">
        <w:rPr>
          <w:rFonts w:ascii="Arial" w:eastAsia="Times New Roman" w:hAnsi="Arial" w:cs="Arial"/>
          <w:lang w:val="en-GB"/>
        </w:rPr>
        <w:lastRenderedPageBreak/>
        <w:t>Ensure good governance in all aspects of commodity and contract management and adherence to B-BBEE requirements.</w:t>
      </w:r>
    </w:p>
    <w:p w14:paraId="58815A22" w14:textId="77777777" w:rsidR="00436FB5" w:rsidRPr="00436FB5" w:rsidRDefault="00436FB5" w:rsidP="00436FB5">
      <w:pPr>
        <w:numPr>
          <w:ilvl w:val="0"/>
          <w:numId w:val="10"/>
        </w:numPr>
        <w:ind w:left="457" w:hanging="457"/>
        <w:jc w:val="both"/>
        <w:rPr>
          <w:rFonts w:ascii="Arial" w:eastAsia="Times New Roman" w:hAnsi="Arial" w:cs="Arial"/>
          <w:lang w:val="en-GB"/>
        </w:rPr>
      </w:pPr>
      <w:r w:rsidRPr="00436FB5">
        <w:rPr>
          <w:rFonts w:ascii="Arial" w:eastAsia="Times New Roman" w:hAnsi="Arial" w:cs="Arial"/>
          <w:lang w:val="en-GB"/>
        </w:rPr>
        <w:t>Ensure compliance to all relevant legislation and Supply Chain policies, practices and procedures.</w:t>
      </w:r>
    </w:p>
    <w:p w14:paraId="756BB3D9" w14:textId="77777777" w:rsidR="00436FB5" w:rsidRPr="00436FB5" w:rsidRDefault="00436FB5" w:rsidP="00436FB5">
      <w:pPr>
        <w:numPr>
          <w:ilvl w:val="0"/>
          <w:numId w:val="10"/>
        </w:numPr>
        <w:ind w:left="457" w:hanging="457"/>
        <w:jc w:val="both"/>
        <w:rPr>
          <w:rFonts w:ascii="Arial" w:eastAsia="Times New Roman" w:hAnsi="Arial" w:cs="Arial"/>
          <w:lang w:val="en-GB"/>
        </w:rPr>
      </w:pPr>
      <w:r w:rsidRPr="00436FB5">
        <w:rPr>
          <w:rFonts w:ascii="Arial" w:eastAsia="Times New Roman" w:hAnsi="Arial" w:cs="Arial"/>
          <w:lang w:val="en-GB"/>
        </w:rPr>
        <w:t>Manage supplier relations and performance to ensure effective and efficient service delivery.</w:t>
      </w:r>
    </w:p>
    <w:p w14:paraId="3FDF8272" w14:textId="77777777" w:rsidR="00436FB5" w:rsidRPr="00436FB5" w:rsidRDefault="00436FB5" w:rsidP="00436FB5">
      <w:pPr>
        <w:numPr>
          <w:ilvl w:val="0"/>
          <w:numId w:val="10"/>
        </w:numPr>
        <w:ind w:left="457" w:hanging="457"/>
        <w:jc w:val="both"/>
        <w:rPr>
          <w:rFonts w:ascii="Arial" w:eastAsia="Times New Roman" w:hAnsi="Arial" w:cs="Arial"/>
          <w:lang w:val="en-GB"/>
        </w:rPr>
      </w:pPr>
      <w:r w:rsidRPr="00436FB5">
        <w:rPr>
          <w:rFonts w:ascii="Arial" w:eastAsia="Times New Roman" w:hAnsi="Arial" w:cs="Arial"/>
          <w:lang w:val="en-GB"/>
        </w:rPr>
        <w:t>Liaise with SCM Compliance and Performance Division on the performance of contracted suppliers.</w:t>
      </w:r>
    </w:p>
    <w:p w14:paraId="7C9C1791" w14:textId="77777777" w:rsidR="00436FB5" w:rsidRPr="00436FB5" w:rsidRDefault="00436FB5" w:rsidP="00436FB5">
      <w:pPr>
        <w:numPr>
          <w:ilvl w:val="0"/>
          <w:numId w:val="10"/>
        </w:numPr>
        <w:ind w:left="457" w:hanging="457"/>
        <w:jc w:val="both"/>
        <w:rPr>
          <w:rFonts w:ascii="Arial" w:eastAsia="Times New Roman" w:hAnsi="Arial" w:cs="Arial"/>
          <w:lang w:val="en-GB"/>
        </w:rPr>
      </w:pPr>
      <w:r w:rsidRPr="00436FB5">
        <w:rPr>
          <w:rFonts w:ascii="Arial" w:eastAsia="Times New Roman" w:hAnsi="Arial" w:cs="Arial"/>
          <w:lang w:val="en-GB"/>
        </w:rPr>
        <w:t xml:space="preserve">Liaise with all other Armscor departments and divisions on SCM related matters. </w:t>
      </w:r>
    </w:p>
    <w:p w14:paraId="5C1C0CB5" w14:textId="0B4112CF" w:rsidR="003E72FA" w:rsidRPr="00436FB5" w:rsidRDefault="00436FB5" w:rsidP="00436FB5">
      <w:pPr>
        <w:numPr>
          <w:ilvl w:val="0"/>
          <w:numId w:val="10"/>
        </w:numPr>
        <w:ind w:left="457" w:hanging="457"/>
        <w:jc w:val="both"/>
        <w:rPr>
          <w:rFonts w:ascii="Arial" w:eastAsia="Times New Roman" w:hAnsi="Arial" w:cs="Arial"/>
          <w:lang w:val="en-GB"/>
        </w:rPr>
      </w:pPr>
      <w:r w:rsidRPr="00436FB5">
        <w:rPr>
          <w:rFonts w:ascii="Arial" w:eastAsia="Times New Roman" w:hAnsi="Arial" w:cs="Arial"/>
          <w:lang w:val="en-GB"/>
        </w:rPr>
        <w:t>Liaise with the Client/End User environment</w:t>
      </w:r>
      <w:r w:rsidR="003E72FA" w:rsidRPr="00436FB5">
        <w:rPr>
          <w:rFonts w:ascii="Arial" w:eastAsia="Times New Roman" w:hAnsi="Arial" w:cs="Arial"/>
          <w:lang w:val="en-GB"/>
        </w:rPr>
        <w:t>.</w:t>
      </w:r>
    </w:p>
    <w:p w14:paraId="253DC97C" w14:textId="77777777" w:rsidR="008F71CC" w:rsidRPr="003E72FA" w:rsidRDefault="008F71CC" w:rsidP="005A121A">
      <w:pPr>
        <w:spacing w:before="60" w:after="60"/>
        <w:ind w:left="720"/>
        <w:jc w:val="both"/>
        <w:rPr>
          <w:rFonts w:ascii="Arial" w:eastAsia="Times New Roman" w:hAnsi="Arial" w:cs="Arial"/>
          <w:bCs/>
          <w:lang w:val="en-GB"/>
        </w:rPr>
      </w:pPr>
    </w:p>
    <w:p w14:paraId="6251902E" w14:textId="2D335482" w:rsidR="00210C1F" w:rsidRPr="003E72FA" w:rsidRDefault="00AB0421" w:rsidP="005A121A">
      <w:pPr>
        <w:spacing w:before="60" w:after="60"/>
        <w:jc w:val="both"/>
        <w:rPr>
          <w:rFonts w:ascii="Arial" w:eastAsia="Times New Roman" w:hAnsi="Arial" w:cs="Arial"/>
          <w:bCs/>
          <w:lang w:val="en-GB"/>
        </w:rPr>
      </w:pPr>
      <w:r w:rsidRPr="003E72FA">
        <w:rPr>
          <w:rFonts w:ascii="Arial" w:hAnsi="Arial" w:cs="Arial"/>
          <w:b/>
          <w:bCs/>
        </w:rPr>
        <w:t>KNOWLEDGE &amp; FUNCTIONAL SKILLS</w:t>
      </w:r>
    </w:p>
    <w:p w14:paraId="687F5B15" w14:textId="77777777" w:rsidR="00436FB5" w:rsidRPr="00436FB5" w:rsidRDefault="00436FB5" w:rsidP="00436FB5">
      <w:pPr>
        <w:numPr>
          <w:ilvl w:val="0"/>
          <w:numId w:val="10"/>
        </w:numPr>
        <w:ind w:left="457" w:hanging="457"/>
        <w:jc w:val="both"/>
        <w:rPr>
          <w:rFonts w:ascii="Arial" w:eastAsia="Times New Roman" w:hAnsi="Arial" w:cs="Arial"/>
          <w:lang w:val="en-GB"/>
        </w:rPr>
      </w:pPr>
      <w:r w:rsidRPr="00436FB5">
        <w:rPr>
          <w:rFonts w:ascii="Arial" w:eastAsia="Times New Roman" w:hAnsi="Arial" w:cs="Arial"/>
          <w:lang w:val="en-GB"/>
        </w:rPr>
        <w:t xml:space="preserve">Proficiency in MS Office Suite with advanced Excel and PowerPoint skills. </w:t>
      </w:r>
    </w:p>
    <w:p w14:paraId="78D62551" w14:textId="77777777" w:rsidR="00436FB5" w:rsidRPr="00436FB5" w:rsidRDefault="00436FB5" w:rsidP="00436FB5">
      <w:pPr>
        <w:numPr>
          <w:ilvl w:val="0"/>
          <w:numId w:val="10"/>
        </w:numPr>
        <w:ind w:left="457" w:hanging="457"/>
        <w:jc w:val="both"/>
        <w:rPr>
          <w:rFonts w:ascii="Arial" w:eastAsia="Times New Roman" w:hAnsi="Arial" w:cs="Arial"/>
          <w:lang w:val="en-GB"/>
        </w:rPr>
      </w:pPr>
      <w:r w:rsidRPr="00436FB5">
        <w:rPr>
          <w:rFonts w:ascii="Arial" w:eastAsia="Times New Roman" w:hAnsi="Arial" w:cs="Arial"/>
          <w:lang w:val="en-GB"/>
        </w:rPr>
        <w:t>Working knowledge of MS Projects.</w:t>
      </w:r>
    </w:p>
    <w:p w14:paraId="05134AD1" w14:textId="558B7C1B" w:rsidR="00436FB5" w:rsidRPr="00436FB5" w:rsidRDefault="00436FB5" w:rsidP="00436FB5">
      <w:pPr>
        <w:numPr>
          <w:ilvl w:val="0"/>
          <w:numId w:val="10"/>
        </w:numPr>
        <w:ind w:left="457" w:hanging="457"/>
        <w:jc w:val="both"/>
        <w:rPr>
          <w:rFonts w:ascii="Arial" w:eastAsia="Times New Roman" w:hAnsi="Arial" w:cs="Arial"/>
          <w:lang w:val="en-GB"/>
        </w:rPr>
      </w:pPr>
      <w:r w:rsidRPr="00436FB5">
        <w:rPr>
          <w:rFonts w:ascii="Arial" w:eastAsia="Times New Roman" w:hAnsi="Arial" w:cs="Arial"/>
          <w:lang w:val="en-GB"/>
        </w:rPr>
        <w:t>Extensive knowledge and experience on all the relevant legislation and regulations i.e., PFMS, BBBEE, PPPFA, SCM policies etc.</w:t>
      </w:r>
    </w:p>
    <w:p w14:paraId="0A9E3F72" w14:textId="0716BEF6" w:rsidR="00523BA1" w:rsidRPr="00436FB5" w:rsidRDefault="00436FB5" w:rsidP="00436FB5">
      <w:pPr>
        <w:numPr>
          <w:ilvl w:val="0"/>
          <w:numId w:val="10"/>
        </w:numPr>
        <w:ind w:left="457" w:hanging="457"/>
        <w:jc w:val="both"/>
        <w:rPr>
          <w:rFonts w:ascii="Arial" w:eastAsia="Times New Roman" w:hAnsi="Arial" w:cs="Arial"/>
          <w:lang w:val="en-GB"/>
        </w:rPr>
      </w:pPr>
      <w:r w:rsidRPr="00436FB5">
        <w:rPr>
          <w:rFonts w:ascii="Arial" w:eastAsia="Times New Roman" w:hAnsi="Arial" w:cs="Arial"/>
          <w:lang w:val="en-GB"/>
        </w:rPr>
        <w:t xml:space="preserve">Supply Chain Management. </w:t>
      </w:r>
    </w:p>
    <w:p w14:paraId="0EA893A0" w14:textId="77777777" w:rsidR="00436FB5" w:rsidRPr="00436FB5" w:rsidRDefault="00436FB5" w:rsidP="00436FB5">
      <w:pPr>
        <w:spacing w:before="60" w:after="60"/>
        <w:jc w:val="both"/>
        <w:rPr>
          <w:rFonts w:ascii="Arial" w:eastAsia="Times New Roman" w:hAnsi="Arial" w:cs="Arial"/>
          <w:bCs/>
          <w:lang w:val="en-US"/>
        </w:rPr>
      </w:pPr>
    </w:p>
    <w:p w14:paraId="6D256A50" w14:textId="66D3A831" w:rsidR="00AA7F10" w:rsidRPr="003E72FA" w:rsidRDefault="00AA7F10" w:rsidP="005A121A">
      <w:pPr>
        <w:snapToGrid w:val="0"/>
        <w:jc w:val="both"/>
        <w:rPr>
          <w:rFonts w:ascii="Arial" w:hAnsi="Arial" w:cs="Arial"/>
          <w:b/>
          <w:bCs/>
          <w:lang w:val="en-GB"/>
        </w:rPr>
      </w:pPr>
      <w:r w:rsidRPr="003E72FA">
        <w:rPr>
          <w:rFonts w:ascii="Arial" w:hAnsi="Arial" w:cs="Arial"/>
          <w:b/>
          <w:bCs/>
          <w:lang w:val="en-GB"/>
        </w:rPr>
        <w:t xml:space="preserve">To apply, send your </w:t>
      </w:r>
      <w:r w:rsidR="00740F5C" w:rsidRPr="003E72FA">
        <w:rPr>
          <w:rFonts w:ascii="Arial" w:hAnsi="Arial" w:cs="Arial"/>
          <w:b/>
          <w:bCs/>
          <w:lang w:val="en-GB"/>
        </w:rPr>
        <w:t>Curriculum Vitae</w:t>
      </w:r>
      <w:r w:rsidRPr="003E72FA">
        <w:rPr>
          <w:rFonts w:ascii="Arial" w:hAnsi="Arial" w:cs="Arial"/>
          <w:b/>
          <w:bCs/>
          <w:lang w:val="en-GB"/>
        </w:rPr>
        <w:t xml:space="preserve"> to</w:t>
      </w:r>
      <w:r w:rsidRPr="00436FB5">
        <w:rPr>
          <w:rStyle w:val="Hyperlink"/>
        </w:rPr>
        <w:t xml:space="preserve"> </w:t>
      </w:r>
      <w:hyperlink r:id="rId11" w:history="1">
        <w:r w:rsidR="004C2CF4" w:rsidRPr="008B558A">
          <w:rPr>
            <w:rStyle w:val="Hyperlink"/>
            <w:rFonts w:ascii="Arial" w:hAnsi="Arial" w:cs="Arial"/>
            <w:b/>
            <w:bCs/>
            <w:lang w:val="en-GB"/>
          </w:rPr>
          <w:t>Vacancies@armscor.co.za</w:t>
        </w:r>
      </w:hyperlink>
    </w:p>
    <w:p w14:paraId="0A9B1322" w14:textId="77777777" w:rsidR="00B7004A" w:rsidRPr="003E72FA" w:rsidRDefault="00B7004A" w:rsidP="005A121A">
      <w:pPr>
        <w:jc w:val="both"/>
        <w:rPr>
          <w:rFonts w:ascii="Arial" w:hAnsi="Arial" w:cs="Arial"/>
          <w:b/>
          <w:bCs/>
          <w:i/>
          <w:iCs/>
          <w:lang w:val="en-GB"/>
        </w:rPr>
      </w:pPr>
    </w:p>
    <w:p w14:paraId="4F6C7A8B" w14:textId="477C677D" w:rsidR="00AA7F10" w:rsidRPr="003E72FA" w:rsidRDefault="00AA7F10" w:rsidP="005A121A">
      <w:pPr>
        <w:jc w:val="both"/>
        <w:rPr>
          <w:rFonts w:ascii="Arial" w:hAnsi="Arial" w:cs="Arial"/>
          <w:b/>
          <w:bCs/>
          <w:i/>
          <w:iCs/>
          <w:lang w:val="en-GB"/>
        </w:rPr>
      </w:pPr>
      <w:r w:rsidRPr="003E72FA">
        <w:rPr>
          <w:rFonts w:ascii="Arial" w:hAnsi="Arial" w:cs="Arial"/>
          <w:b/>
          <w:bCs/>
          <w:i/>
          <w:iCs/>
          <w:lang w:val="en-GB"/>
        </w:rPr>
        <w:t>NB: All applicants must indicate reference number of the position they are applying for in the subject heading.</w:t>
      </w:r>
    </w:p>
    <w:p w14:paraId="0FA60D87" w14:textId="77777777" w:rsidR="00AA7F10" w:rsidRPr="003E72FA" w:rsidRDefault="00AA7F10" w:rsidP="005A121A">
      <w:pPr>
        <w:jc w:val="both"/>
        <w:rPr>
          <w:rFonts w:ascii="Arial" w:hAnsi="Arial" w:cs="Arial"/>
          <w:b/>
          <w:bCs/>
          <w:i/>
          <w:iCs/>
          <w:lang w:val="en-GB"/>
        </w:rPr>
      </w:pPr>
    </w:p>
    <w:p w14:paraId="70619E26" w14:textId="77777777" w:rsidR="00AA7F10" w:rsidRPr="003E72FA" w:rsidRDefault="00AA7F10" w:rsidP="005A121A">
      <w:pPr>
        <w:jc w:val="both"/>
        <w:rPr>
          <w:rFonts w:ascii="Arial" w:hAnsi="Arial" w:cs="Arial"/>
          <w:b/>
          <w:bCs/>
          <w:i/>
          <w:iCs/>
          <w:lang w:val="en-GB"/>
        </w:rPr>
      </w:pPr>
      <w:r w:rsidRPr="003E72FA">
        <w:rPr>
          <w:rFonts w:ascii="Arial" w:hAnsi="Arial" w:cs="Arial"/>
          <w:lang w:val="en-GB"/>
        </w:rPr>
        <w:t xml:space="preserve">Short-listed candidates will be subjected to reference checking, verification of personal data and security clearance as part of the selection process.  In line with </w:t>
      </w:r>
      <w:proofErr w:type="spellStart"/>
      <w:r w:rsidRPr="003E72FA">
        <w:rPr>
          <w:rFonts w:ascii="Arial" w:hAnsi="Arial" w:cs="Arial"/>
          <w:lang w:val="en-GB"/>
        </w:rPr>
        <w:t>Armscor’s</w:t>
      </w:r>
      <w:proofErr w:type="spellEnd"/>
      <w:r w:rsidRPr="003E72FA">
        <w:rPr>
          <w:rFonts w:ascii="Arial" w:hAnsi="Arial" w:cs="Arial"/>
          <w:lang w:val="en-GB"/>
        </w:rPr>
        <w:t xml:space="preserve"> commitment to compliance with the Employment Equity Act, preference will be given to suitable candidates from designated groups.  </w:t>
      </w:r>
      <w:r w:rsidRPr="003E72FA">
        <w:rPr>
          <w:rFonts w:ascii="Arial" w:hAnsi="Arial" w:cs="Arial"/>
          <w:b/>
          <w:bCs/>
          <w:i/>
          <w:iCs/>
          <w:lang w:val="en-GB"/>
        </w:rPr>
        <w:t>People with disabilities are encouraged to apply.</w:t>
      </w:r>
    </w:p>
    <w:p w14:paraId="6BFD1B27" w14:textId="77777777" w:rsidR="00AA7F10" w:rsidRPr="003E72FA" w:rsidRDefault="00AA7F10" w:rsidP="005A121A">
      <w:pPr>
        <w:jc w:val="both"/>
        <w:rPr>
          <w:rFonts w:ascii="Arial" w:hAnsi="Arial" w:cs="Arial"/>
          <w:lang w:val="en-GB"/>
        </w:rPr>
      </w:pPr>
    </w:p>
    <w:p w14:paraId="6807910A" w14:textId="66E18F2D" w:rsidR="00AA7F10" w:rsidRPr="003E72FA" w:rsidRDefault="00AA7F10" w:rsidP="005A121A">
      <w:pPr>
        <w:jc w:val="both"/>
        <w:rPr>
          <w:rFonts w:ascii="Arial" w:hAnsi="Arial" w:cs="Arial"/>
          <w:lang w:val="en-GB"/>
        </w:rPr>
      </w:pPr>
      <w:r w:rsidRPr="003E72FA">
        <w:rPr>
          <w:rFonts w:ascii="Arial" w:hAnsi="Arial" w:cs="Arial"/>
          <w:lang w:val="en-GB"/>
        </w:rPr>
        <w:t>The closing date for applications is</w:t>
      </w:r>
      <w:r w:rsidR="00753AE0" w:rsidRPr="003E72FA">
        <w:rPr>
          <w:rFonts w:ascii="Arial" w:hAnsi="Arial" w:cs="Arial"/>
          <w:lang w:val="en-GB"/>
        </w:rPr>
        <w:t xml:space="preserve"> </w:t>
      </w:r>
      <w:r w:rsidR="004C2CF4">
        <w:rPr>
          <w:rFonts w:ascii="Arial" w:hAnsi="Arial" w:cs="Arial"/>
          <w:b/>
          <w:bCs/>
          <w:lang w:val="en-GB"/>
        </w:rPr>
        <w:t>17 August</w:t>
      </w:r>
      <w:r w:rsidRPr="003E72FA">
        <w:rPr>
          <w:rFonts w:ascii="Arial" w:hAnsi="Arial" w:cs="Arial"/>
          <w:b/>
          <w:bCs/>
          <w:lang w:val="en-GB"/>
        </w:rPr>
        <w:t xml:space="preserve"> 202</w:t>
      </w:r>
      <w:r w:rsidR="00AF434E" w:rsidRPr="003E72FA">
        <w:rPr>
          <w:rFonts w:ascii="Arial" w:hAnsi="Arial" w:cs="Arial"/>
          <w:b/>
          <w:bCs/>
          <w:lang w:val="en-GB"/>
        </w:rPr>
        <w:t>6</w:t>
      </w:r>
      <w:r w:rsidRPr="003E72FA">
        <w:rPr>
          <w:rFonts w:ascii="Arial" w:hAnsi="Arial" w:cs="Arial"/>
          <w:lang w:val="en-GB"/>
        </w:rPr>
        <w:t>.  Late applications will not be considered.</w:t>
      </w:r>
    </w:p>
    <w:p w14:paraId="05541FCD" w14:textId="77777777" w:rsidR="00AA7F10" w:rsidRPr="003E72FA" w:rsidRDefault="00AA7F10" w:rsidP="005A121A">
      <w:pPr>
        <w:jc w:val="both"/>
        <w:rPr>
          <w:rFonts w:ascii="Arial" w:hAnsi="Arial" w:cs="Arial"/>
          <w:lang w:val="en-GB"/>
        </w:rPr>
      </w:pPr>
    </w:p>
    <w:p w14:paraId="725CC87F" w14:textId="1719385B" w:rsidR="00AA7F10" w:rsidRPr="003E72FA" w:rsidRDefault="00AA7F10" w:rsidP="003B0FB2">
      <w:pPr>
        <w:jc w:val="both"/>
        <w:rPr>
          <w:rFonts w:ascii="Arial" w:hAnsi="Arial" w:cs="Arial"/>
          <w:b/>
          <w:bCs/>
          <w:lang w:val="en-GB"/>
        </w:rPr>
      </w:pPr>
      <w:r w:rsidRPr="003E72FA">
        <w:rPr>
          <w:rFonts w:ascii="Arial" w:hAnsi="Arial" w:cs="Arial"/>
          <w:b/>
          <w:bCs/>
          <w:lang w:val="en-GB"/>
        </w:rPr>
        <w:t xml:space="preserve">Enquiries: </w:t>
      </w:r>
      <w:r w:rsidR="00247695" w:rsidRPr="003E72FA">
        <w:rPr>
          <w:rFonts w:ascii="Arial" w:hAnsi="Arial" w:cs="Arial"/>
          <w:b/>
          <w:bCs/>
          <w:lang w:val="en-GB"/>
        </w:rPr>
        <w:t xml:space="preserve">Ms </w:t>
      </w:r>
      <w:r w:rsidR="009F6E39" w:rsidRPr="003E72FA">
        <w:rPr>
          <w:rFonts w:ascii="Arial" w:hAnsi="Arial" w:cs="Arial"/>
          <w:b/>
          <w:bCs/>
          <w:lang w:val="en-GB"/>
        </w:rPr>
        <w:t>Dineo Bopape</w:t>
      </w:r>
      <w:r w:rsidR="00CE72EA" w:rsidRPr="003E72FA">
        <w:rPr>
          <w:rFonts w:ascii="Arial" w:hAnsi="Arial" w:cs="Arial"/>
          <w:b/>
          <w:bCs/>
          <w:lang w:val="en-GB"/>
        </w:rPr>
        <w:t xml:space="preserve"> (012 428 2</w:t>
      </w:r>
      <w:r w:rsidR="00E05E2F" w:rsidRPr="003E72FA">
        <w:rPr>
          <w:rFonts w:ascii="Arial" w:hAnsi="Arial" w:cs="Arial"/>
          <w:b/>
          <w:bCs/>
          <w:lang w:val="en-GB"/>
        </w:rPr>
        <w:t>4</w:t>
      </w:r>
      <w:r w:rsidR="00E914E5" w:rsidRPr="003E72FA">
        <w:rPr>
          <w:rFonts w:ascii="Arial" w:hAnsi="Arial" w:cs="Arial"/>
          <w:b/>
          <w:bCs/>
          <w:lang w:val="en-GB"/>
        </w:rPr>
        <w:t>12</w:t>
      </w:r>
      <w:r w:rsidR="00CE72EA" w:rsidRPr="003E72FA">
        <w:rPr>
          <w:rFonts w:ascii="Arial" w:hAnsi="Arial" w:cs="Arial"/>
          <w:b/>
          <w:bCs/>
          <w:lang w:val="en-GB"/>
        </w:rPr>
        <w:t xml:space="preserve">) </w:t>
      </w:r>
    </w:p>
    <w:p w14:paraId="586E6C7C" w14:textId="77777777" w:rsidR="003E72FA" w:rsidRPr="003E72FA" w:rsidRDefault="003E72FA">
      <w:pPr>
        <w:jc w:val="both"/>
        <w:rPr>
          <w:rFonts w:ascii="Arial" w:hAnsi="Arial" w:cs="Arial"/>
          <w:b/>
          <w:bCs/>
          <w:lang w:val="en-GB"/>
        </w:rPr>
      </w:pPr>
    </w:p>
    <w:sectPr w:rsidR="003E72FA" w:rsidRPr="003E72FA" w:rsidSect="00473763">
      <w:pgSz w:w="11906" w:h="16838"/>
      <w:pgMar w:top="1418" w:right="1440" w:bottom="1418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221055" w14:textId="77777777" w:rsidR="00810CB7" w:rsidRDefault="00810CB7" w:rsidP="00020491">
      <w:r>
        <w:separator/>
      </w:r>
    </w:p>
  </w:endnote>
  <w:endnote w:type="continuationSeparator" w:id="0">
    <w:p w14:paraId="43D145DC" w14:textId="77777777" w:rsidR="00810CB7" w:rsidRDefault="00810CB7" w:rsidP="000204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F70174" w14:textId="77777777" w:rsidR="00810CB7" w:rsidRDefault="00810CB7" w:rsidP="00020491">
      <w:r>
        <w:separator/>
      </w:r>
    </w:p>
  </w:footnote>
  <w:footnote w:type="continuationSeparator" w:id="0">
    <w:p w14:paraId="0A994489" w14:textId="77777777" w:rsidR="00810CB7" w:rsidRDefault="00810CB7" w:rsidP="000204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314A0"/>
    <w:multiLevelType w:val="hybridMultilevel"/>
    <w:tmpl w:val="C90A06A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257AC1"/>
    <w:multiLevelType w:val="hybridMultilevel"/>
    <w:tmpl w:val="40AA37FA"/>
    <w:lvl w:ilvl="0" w:tplc="DD9428F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5511B68"/>
    <w:multiLevelType w:val="hybridMultilevel"/>
    <w:tmpl w:val="CBDAE4D8"/>
    <w:lvl w:ilvl="0" w:tplc="D4B24A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7130AD"/>
    <w:multiLevelType w:val="hybridMultilevel"/>
    <w:tmpl w:val="3A4AA610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9495EC5"/>
    <w:multiLevelType w:val="hybridMultilevel"/>
    <w:tmpl w:val="C66E0BF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D10E8C"/>
    <w:multiLevelType w:val="hybridMultilevel"/>
    <w:tmpl w:val="A4223B8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4D6797"/>
    <w:multiLevelType w:val="hybridMultilevel"/>
    <w:tmpl w:val="26166ABE"/>
    <w:lvl w:ilvl="0" w:tplc="C3AE9B82">
      <w:start w:val="1"/>
      <w:numFmt w:val="bullet"/>
      <w:lvlText w:val=""/>
      <w:lvlJc w:val="left"/>
      <w:pPr>
        <w:ind w:left="-2206" w:hanging="360"/>
      </w:pPr>
      <w:rPr>
        <w:rFonts w:ascii="Symbol" w:hAnsi="Symbol" w:hint="default"/>
        <w:color w:val="auto"/>
        <w:sz w:val="24"/>
        <w:szCs w:val="24"/>
      </w:rPr>
    </w:lvl>
    <w:lvl w:ilvl="1" w:tplc="E550D18C">
      <w:start w:val="1"/>
      <w:numFmt w:val="bullet"/>
      <w:lvlText w:val="o"/>
      <w:lvlJc w:val="left"/>
      <w:pPr>
        <w:ind w:left="-1552" w:hanging="360"/>
      </w:pPr>
      <w:rPr>
        <w:rFonts w:ascii="Courier New" w:hAnsi="Courier New" w:cs="Times New Roman" w:hint="default"/>
        <w:color w:val="000000"/>
      </w:rPr>
    </w:lvl>
    <w:lvl w:ilvl="2" w:tplc="1C090005">
      <w:start w:val="1"/>
      <w:numFmt w:val="bullet"/>
      <w:lvlText w:val=""/>
      <w:lvlJc w:val="left"/>
      <w:pPr>
        <w:ind w:left="-832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-112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608" w:hanging="360"/>
      </w:pPr>
      <w:rPr>
        <w:rFonts w:ascii="Courier New" w:hAnsi="Courier New" w:cs="Times New Roman" w:hint="default"/>
      </w:rPr>
    </w:lvl>
    <w:lvl w:ilvl="5" w:tplc="1C090005">
      <w:start w:val="1"/>
      <w:numFmt w:val="bullet"/>
      <w:lvlText w:val=""/>
      <w:lvlJc w:val="left"/>
      <w:pPr>
        <w:ind w:left="1328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2048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2768" w:hanging="360"/>
      </w:pPr>
      <w:rPr>
        <w:rFonts w:ascii="Courier New" w:hAnsi="Courier New" w:cs="Times New Roman" w:hint="default"/>
      </w:rPr>
    </w:lvl>
    <w:lvl w:ilvl="8" w:tplc="1C090005">
      <w:start w:val="1"/>
      <w:numFmt w:val="bullet"/>
      <w:lvlText w:val=""/>
      <w:lvlJc w:val="left"/>
      <w:pPr>
        <w:ind w:left="3488" w:hanging="360"/>
      </w:pPr>
      <w:rPr>
        <w:rFonts w:ascii="Wingdings" w:hAnsi="Wingdings" w:hint="default"/>
      </w:rPr>
    </w:lvl>
  </w:abstractNum>
  <w:abstractNum w:abstractNumId="7" w15:restartNumberingAfterBreak="0">
    <w:nsid w:val="5F1022AA"/>
    <w:multiLevelType w:val="hybridMultilevel"/>
    <w:tmpl w:val="01A8CCC8"/>
    <w:lvl w:ilvl="0" w:tplc="84C26AE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</w:rPr>
    </w:lvl>
    <w:lvl w:ilvl="1" w:tplc="1C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9A29F3C">
      <w:numFmt w:val="bullet"/>
      <w:lvlText w:val="•"/>
      <w:lvlJc w:val="left"/>
      <w:pPr>
        <w:ind w:left="3240" w:hanging="720"/>
      </w:pPr>
      <w:rPr>
        <w:rFonts w:ascii="Arial" w:eastAsia="Times New Roman" w:hAnsi="Arial" w:cs="Aria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1717A9"/>
    <w:multiLevelType w:val="hybridMultilevel"/>
    <w:tmpl w:val="B888B5D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0029E4"/>
    <w:multiLevelType w:val="hybridMultilevel"/>
    <w:tmpl w:val="91AC1D46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B1D15C4"/>
    <w:multiLevelType w:val="hybridMultilevel"/>
    <w:tmpl w:val="8AC2A7F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51A55"/>
    <w:multiLevelType w:val="hybridMultilevel"/>
    <w:tmpl w:val="EEE671BA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87429666">
    <w:abstractNumId w:val="3"/>
  </w:num>
  <w:num w:numId="2" w16cid:durableId="1386023656">
    <w:abstractNumId w:val="1"/>
  </w:num>
  <w:num w:numId="3" w16cid:durableId="1022323200">
    <w:abstractNumId w:val="9"/>
  </w:num>
  <w:num w:numId="4" w16cid:durableId="986738771">
    <w:abstractNumId w:val="5"/>
  </w:num>
  <w:num w:numId="5" w16cid:durableId="1597641129">
    <w:abstractNumId w:val="4"/>
  </w:num>
  <w:num w:numId="6" w16cid:durableId="143548796">
    <w:abstractNumId w:val="11"/>
  </w:num>
  <w:num w:numId="7" w16cid:durableId="869606189">
    <w:abstractNumId w:val="2"/>
  </w:num>
  <w:num w:numId="8" w16cid:durableId="1151141387">
    <w:abstractNumId w:val="10"/>
  </w:num>
  <w:num w:numId="9" w16cid:durableId="2143688315">
    <w:abstractNumId w:val="8"/>
  </w:num>
  <w:num w:numId="10" w16cid:durableId="599802366">
    <w:abstractNumId w:val="6"/>
  </w:num>
  <w:num w:numId="11" w16cid:durableId="844780306">
    <w:abstractNumId w:val="7"/>
  </w:num>
  <w:num w:numId="12" w16cid:durableId="1410157510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578A"/>
    <w:rsid w:val="00017771"/>
    <w:rsid w:val="00020491"/>
    <w:rsid w:val="00040A2B"/>
    <w:rsid w:val="00065D1D"/>
    <w:rsid w:val="00074AD7"/>
    <w:rsid w:val="000956CB"/>
    <w:rsid w:val="000A1C81"/>
    <w:rsid w:val="000F773E"/>
    <w:rsid w:val="00151278"/>
    <w:rsid w:val="00181F7C"/>
    <w:rsid w:val="001961BB"/>
    <w:rsid w:val="001E1889"/>
    <w:rsid w:val="00207496"/>
    <w:rsid w:val="00210C1F"/>
    <w:rsid w:val="00247695"/>
    <w:rsid w:val="0025693B"/>
    <w:rsid w:val="002728B3"/>
    <w:rsid w:val="002772C2"/>
    <w:rsid w:val="00285B5A"/>
    <w:rsid w:val="002B0A3D"/>
    <w:rsid w:val="002B29BD"/>
    <w:rsid w:val="002C246F"/>
    <w:rsid w:val="002D35E9"/>
    <w:rsid w:val="002F0C88"/>
    <w:rsid w:val="00315C83"/>
    <w:rsid w:val="00355C78"/>
    <w:rsid w:val="00361B1A"/>
    <w:rsid w:val="003A63F7"/>
    <w:rsid w:val="003B0FB2"/>
    <w:rsid w:val="003E72FA"/>
    <w:rsid w:val="00403281"/>
    <w:rsid w:val="00415243"/>
    <w:rsid w:val="004242B1"/>
    <w:rsid w:val="00426AAC"/>
    <w:rsid w:val="00436FB5"/>
    <w:rsid w:val="004478A9"/>
    <w:rsid w:val="00473763"/>
    <w:rsid w:val="00474F00"/>
    <w:rsid w:val="004966F7"/>
    <w:rsid w:val="004A3F06"/>
    <w:rsid w:val="004C2CF4"/>
    <w:rsid w:val="00514F69"/>
    <w:rsid w:val="00523BA1"/>
    <w:rsid w:val="0054578A"/>
    <w:rsid w:val="005466F6"/>
    <w:rsid w:val="005531D7"/>
    <w:rsid w:val="005670EC"/>
    <w:rsid w:val="005A121A"/>
    <w:rsid w:val="005C0834"/>
    <w:rsid w:val="005D5303"/>
    <w:rsid w:val="005D5FB8"/>
    <w:rsid w:val="005D7423"/>
    <w:rsid w:val="005E7232"/>
    <w:rsid w:val="005F28D6"/>
    <w:rsid w:val="005F701F"/>
    <w:rsid w:val="006501F6"/>
    <w:rsid w:val="00694BC3"/>
    <w:rsid w:val="006A5379"/>
    <w:rsid w:val="006A7685"/>
    <w:rsid w:val="006B63EF"/>
    <w:rsid w:val="006C535D"/>
    <w:rsid w:val="006D27CE"/>
    <w:rsid w:val="006D2A24"/>
    <w:rsid w:val="00701418"/>
    <w:rsid w:val="007363CD"/>
    <w:rsid w:val="00740F5C"/>
    <w:rsid w:val="00753AE0"/>
    <w:rsid w:val="007618DA"/>
    <w:rsid w:val="007747F1"/>
    <w:rsid w:val="00802427"/>
    <w:rsid w:val="00810A60"/>
    <w:rsid w:val="00810CB7"/>
    <w:rsid w:val="00826FEF"/>
    <w:rsid w:val="0084070A"/>
    <w:rsid w:val="00841E68"/>
    <w:rsid w:val="00874E92"/>
    <w:rsid w:val="008812A9"/>
    <w:rsid w:val="00882998"/>
    <w:rsid w:val="008D0A34"/>
    <w:rsid w:val="008D728A"/>
    <w:rsid w:val="008F71CC"/>
    <w:rsid w:val="0091679B"/>
    <w:rsid w:val="00957316"/>
    <w:rsid w:val="009667F2"/>
    <w:rsid w:val="00967AC4"/>
    <w:rsid w:val="00970ECE"/>
    <w:rsid w:val="00993CE5"/>
    <w:rsid w:val="009C1E7C"/>
    <w:rsid w:val="009D32CE"/>
    <w:rsid w:val="009F6E39"/>
    <w:rsid w:val="00A44962"/>
    <w:rsid w:val="00A50084"/>
    <w:rsid w:val="00A718FA"/>
    <w:rsid w:val="00A8556E"/>
    <w:rsid w:val="00AA05E4"/>
    <w:rsid w:val="00AA11DD"/>
    <w:rsid w:val="00AA233B"/>
    <w:rsid w:val="00AA7F10"/>
    <w:rsid w:val="00AB0421"/>
    <w:rsid w:val="00AF434E"/>
    <w:rsid w:val="00AF4AC9"/>
    <w:rsid w:val="00AF4C27"/>
    <w:rsid w:val="00B079ED"/>
    <w:rsid w:val="00B7004A"/>
    <w:rsid w:val="00B851DD"/>
    <w:rsid w:val="00BA4D0D"/>
    <w:rsid w:val="00BE048F"/>
    <w:rsid w:val="00C16243"/>
    <w:rsid w:val="00C526AF"/>
    <w:rsid w:val="00CA4AF1"/>
    <w:rsid w:val="00CA7296"/>
    <w:rsid w:val="00CC067F"/>
    <w:rsid w:val="00CC6868"/>
    <w:rsid w:val="00CC6B4A"/>
    <w:rsid w:val="00CE72EA"/>
    <w:rsid w:val="00D04E0E"/>
    <w:rsid w:val="00D208BD"/>
    <w:rsid w:val="00D47370"/>
    <w:rsid w:val="00D55E99"/>
    <w:rsid w:val="00D616A1"/>
    <w:rsid w:val="00D6371C"/>
    <w:rsid w:val="00D71F82"/>
    <w:rsid w:val="00D83D8C"/>
    <w:rsid w:val="00D852BD"/>
    <w:rsid w:val="00DA0399"/>
    <w:rsid w:val="00DE09A9"/>
    <w:rsid w:val="00DE21D4"/>
    <w:rsid w:val="00E045C1"/>
    <w:rsid w:val="00E05E2F"/>
    <w:rsid w:val="00E06020"/>
    <w:rsid w:val="00E1604F"/>
    <w:rsid w:val="00E229DC"/>
    <w:rsid w:val="00E45B00"/>
    <w:rsid w:val="00E914E5"/>
    <w:rsid w:val="00EA5980"/>
    <w:rsid w:val="00EB0092"/>
    <w:rsid w:val="00EE0832"/>
    <w:rsid w:val="00EE6B75"/>
    <w:rsid w:val="00F01C9E"/>
    <w:rsid w:val="00F02E30"/>
    <w:rsid w:val="00F112F6"/>
    <w:rsid w:val="00F1761C"/>
    <w:rsid w:val="00F229D9"/>
    <w:rsid w:val="00F23C5A"/>
    <w:rsid w:val="00F6561A"/>
    <w:rsid w:val="00F9351C"/>
    <w:rsid w:val="00FA38EC"/>
    <w:rsid w:val="00FA53C4"/>
    <w:rsid w:val="00FB0C09"/>
    <w:rsid w:val="00FB4702"/>
    <w:rsid w:val="00FB4A4B"/>
    <w:rsid w:val="00FD4194"/>
    <w:rsid w:val="00FE7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729257A"/>
  <w15:chartTrackingRefBased/>
  <w15:docId w15:val="{3387FAD4-AE6E-47F9-BE6C-E4C12C1CD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color w:val="000000" w:themeColor="text1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578A"/>
    <w:pPr>
      <w:spacing w:after="0" w:line="240" w:lineRule="auto"/>
    </w:pPr>
    <w:rPr>
      <w:rFonts w:ascii="Calibri" w:hAnsi="Calibri" w:cs="Calibri"/>
      <w:color w:val="aut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7F10"/>
    <w:pPr>
      <w:ind w:left="720"/>
    </w:pPr>
    <w:rPr>
      <w:rFonts w:ascii="Times New Roman" w:eastAsia="Calibri" w:hAnsi="Times New Roman" w:cs="Times New Roman"/>
      <w:sz w:val="24"/>
      <w:szCs w:val="24"/>
      <w:lang w:eastAsia="en-ZA"/>
    </w:rPr>
  </w:style>
  <w:style w:type="character" w:styleId="Hyperlink">
    <w:name w:val="Hyperlink"/>
    <w:basedOn w:val="DefaultParagraphFont"/>
    <w:uiPriority w:val="99"/>
    <w:unhideWhenUsed/>
    <w:rsid w:val="00AA7F10"/>
    <w:rPr>
      <w:color w:val="0000FF"/>
      <w:u w:val="single"/>
    </w:rPr>
  </w:style>
  <w:style w:type="table" w:styleId="TableGrid">
    <w:name w:val="Table Grid"/>
    <w:basedOn w:val="TableNormal"/>
    <w:rsid w:val="00CA7296"/>
    <w:pPr>
      <w:spacing w:after="0" w:line="240" w:lineRule="auto"/>
    </w:pPr>
    <w:rPr>
      <w:rFonts w:ascii="Times New Roman" w:eastAsia="Times New Roman" w:hAnsi="Times New Roman" w:cs="Times New Roman"/>
      <w:color w:val="auto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2049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20491"/>
    <w:rPr>
      <w:rFonts w:ascii="Calibri" w:hAnsi="Calibri" w:cs="Calibri"/>
      <w:color w:val="auto"/>
    </w:rPr>
  </w:style>
  <w:style w:type="paragraph" w:styleId="Footer">
    <w:name w:val="footer"/>
    <w:basedOn w:val="Normal"/>
    <w:link w:val="FooterChar"/>
    <w:uiPriority w:val="99"/>
    <w:unhideWhenUsed/>
    <w:rsid w:val="0002049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20491"/>
    <w:rPr>
      <w:rFonts w:ascii="Calibri" w:hAnsi="Calibri" w:cs="Calibri"/>
      <w:color w:val="auto"/>
    </w:rPr>
  </w:style>
  <w:style w:type="character" w:styleId="CommentReference">
    <w:name w:val="annotation reference"/>
    <w:rsid w:val="00020491"/>
    <w:rPr>
      <w:sz w:val="16"/>
      <w:szCs w:val="16"/>
    </w:rPr>
  </w:style>
  <w:style w:type="paragraph" w:styleId="CommentText">
    <w:name w:val="annotation text"/>
    <w:basedOn w:val="Normal"/>
    <w:link w:val="CommentTextChar"/>
    <w:rsid w:val="00020491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rsid w:val="00020491"/>
    <w:rPr>
      <w:rFonts w:ascii="Times New Roman" w:eastAsia="Times New Roman" w:hAnsi="Times New Roman" w:cs="Times New Roman"/>
      <w:color w:val="auto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049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0491"/>
    <w:rPr>
      <w:rFonts w:ascii="Segoe UI" w:hAnsi="Segoe UI" w:cs="Segoe UI"/>
      <w:color w:val="auto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83D8C"/>
    <w:rPr>
      <w:rFonts w:ascii="Calibri" w:eastAsiaTheme="minorHAnsi" w:hAnsi="Calibri" w:cs="Calibri"/>
      <w:b/>
      <w:bCs/>
      <w:lang w:val="en-ZA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83D8C"/>
    <w:rPr>
      <w:rFonts w:ascii="Calibri" w:eastAsia="Times New Roman" w:hAnsi="Calibri" w:cs="Calibri"/>
      <w:b/>
      <w:bCs/>
      <w:color w:val="auto"/>
      <w:sz w:val="20"/>
      <w:szCs w:val="20"/>
      <w:lang w:val="en-US"/>
    </w:rPr>
  </w:style>
  <w:style w:type="paragraph" w:customStyle="1" w:styleId="Bullet1">
    <w:name w:val="Bullet_1"/>
    <w:basedOn w:val="Normal"/>
    <w:rsid w:val="00D208BD"/>
    <w:rPr>
      <w:rFonts w:ascii="Arial" w:eastAsia="Times New Roman" w:hAnsi="Arial" w:cs="Times New Roman"/>
      <w:sz w:val="20"/>
      <w:szCs w:val="20"/>
      <w:lang w:val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826F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41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2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0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3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0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4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4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8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Vacancies@armscor.co.za" TargetMode="Externa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roadcasters" ma:contentTypeID="0x010100A318C3A7FDDD564D92473E0495B0478300BF436CB7EAAFBE44ACCFF501A08E8CC4" ma:contentTypeVersion="3" ma:contentTypeDescription="" ma:contentTypeScope="" ma:versionID="471583191d5fb36bf6c4f98886a00d48">
  <xsd:schema xmlns:xsd="http://www.w3.org/2001/XMLSchema" xmlns:xs="http://www.w3.org/2001/XMLSchema" xmlns:p="http://schemas.microsoft.com/office/2006/metadata/properties" xmlns:ns2="c5ee36a9-88cf-4679-ab67-90a59ca93862" xmlns:ns3="240ae112-d6d1-4e23-8a3c-0c7a9bfd82bc" targetNamespace="http://schemas.microsoft.com/office/2006/metadata/properties" ma:root="true" ma:fieldsID="1f3e7e3c3f8f1428148334a3ef7e5850" ns2:_="" ns3:_="">
    <xsd:import namespace="c5ee36a9-88cf-4679-ab67-90a59ca93862"/>
    <xsd:import namespace="240ae112-d6d1-4e23-8a3c-0c7a9bfd82bc"/>
    <xsd:element name="properties">
      <xsd:complexType>
        <xsd:sequence>
          <xsd:element name="documentManagement">
            <xsd:complexType>
              <xsd:all>
                <xsd:element ref="ns2:Broadcaster_x0020_Type" minOccurs="0"/>
                <xsd:element ref="ns3:Yea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ee36a9-88cf-4679-ab67-90a59ca93862" elementFormDefault="qualified">
    <xsd:import namespace="http://schemas.microsoft.com/office/2006/documentManagement/types"/>
    <xsd:import namespace="http://schemas.microsoft.com/office/infopath/2007/PartnerControls"/>
    <xsd:element name="Broadcaster_x0020_Type" ma:index="8" nillable="true" ma:displayName="Broadcaster Type" ma:format="Dropdown" ma:internalName="Broadcaster_x0020_Type0">
      <xsd:simpleType>
        <xsd:restriction base="dms:Choice">
          <xsd:enumeration value="Deputising"/>
          <xsd:enumeration value="Executive Committee"/>
          <xsd:enumeration value="Information Technology"/>
          <xsd:enumeration value="Personnel Matters"/>
          <xsd:enumeration value="Training"/>
          <xsd:enumeration value="General"/>
          <xsd:enumeration value="Vacancies and Appointment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0ae112-d6d1-4e23-8a3c-0c7a9bfd82bc" elementFormDefault="qualified">
    <xsd:import namespace="http://schemas.microsoft.com/office/2006/documentManagement/types"/>
    <xsd:import namespace="http://schemas.microsoft.com/office/infopath/2007/PartnerControls"/>
    <xsd:element name="Year" ma:index="9" nillable="true" ma:displayName="Year" ma:default="2021" ma:format="Dropdown" ma:internalName="Year">
      <xsd:simpleType>
        <xsd:restriction base="dms:Choice">
          <xsd:enumeration value="2017"/>
          <xsd:enumeration value="2018"/>
          <xsd:enumeration value="2019"/>
          <xsd:enumeration value="2020"/>
          <xsd:enumeration value="2021"/>
          <xsd:enumeration value="2022"/>
          <xsd:enumeration value="2023"/>
          <xsd:enumeration value="2024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ear xmlns="240ae112-d6d1-4e23-8a3c-0c7a9bfd82bc">2024</Year>
    <Broadcaster_x0020_Type xmlns="c5ee36a9-88cf-4679-ab67-90a59ca93862">Vacancies and Appointments</Broadcaster_x0020_Type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8B7AC0E-7456-487A-AAE3-9569DEA005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ee36a9-88cf-4679-ab67-90a59ca93862"/>
    <ds:schemaRef ds:uri="240ae112-d6d1-4e23-8a3c-0c7a9bfd82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15CD7E7-3247-47AA-B261-185C309FE045}">
  <ds:schemaRefs>
    <ds:schemaRef ds:uri="http://schemas.microsoft.com/office/2006/metadata/properties"/>
    <ds:schemaRef ds:uri="http://schemas.microsoft.com/office/infopath/2007/PartnerControls"/>
    <ds:schemaRef ds:uri="240ae112-d6d1-4e23-8a3c-0c7a9bfd82bc"/>
    <ds:schemaRef ds:uri="c5ee36a9-88cf-4679-ab67-90a59ca93862"/>
  </ds:schemaRefs>
</ds:datastoreItem>
</file>

<file path=customXml/itemProps3.xml><?xml version="1.0" encoding="utf-8"?>
<ds:datastoreItem xmlns:ds="http://schemas.openxmlformats.org/officeDocument/2006/customXml" ds:itemID="{74EA3ACA-1F26-4DFC-B055-5A653A2365E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576</Words>
  <Characters>3288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Security Officers X3</vt:lpstr>
    </vt:vector>
  </TitlesOfParts>
  <Company/>
  <LinksUpToDate>false</LinksUpToDate>
  <CharactersWithSpaces>3857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Security Officers X3</dc:title>
  <dc:subject/>
  <dc:creator>Cynthia Msiza</dc:creator>
  <cp:keywords/>
  <dc:description/>
  <cp:lastModifiedBy>Dineo Bopape</cp:lastModifiedBy>
  <cp:revision>2</cp:revision>
  <cp:lastPrinted>2026-01-07T06:44:00Z</cp:lastPrinted>
  <dcterms:created xsi:type="dcterms:W3CDTF">2026-08-12T14:37:00Z</dcterms:created>
  <dcterms:modified xsi:type="dcterms:W3CDTF">2026-08-12T14:37:00Z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0x010100A318C3A7FDDD564D92473E0495B0478300BF436CB7EAAFBE44ACCFF501A08E8CC4</vt:lpwstr>
  </property>
</Properties>
</file>